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98" w:rsidRPr="00604891" w:rsidRDefault="00665098" w:rsidP="00665098">
      <w:pPr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проведению специальных форматов новогодних проектов и мероприятий</w:t>
      </w:r>
    </w:p>
    <w:p w:rsidR="00665098" w:rsidRPr="00604891" w:rsidRDefault="00665098" w:rsidP="00665098">
      <w:pPr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098" w:rsidRPr="00604891" w:rsidRDefault="00665098" w:rsidP="00665098">
      <w:pPr>
        <w:spacing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Всероссийская акция «Елка желаний»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акции:</w:t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с 16 ноября 2020 года до 28 февраля 2021 года.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Суть акции:</w:t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«Елка желаний» — это специальная акция Всероссийского проекта «Мечтай со мной», которая реализуется в период новогодних праздников.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Новый год — это период волшебства. В это время каждый из нас загадывает желания и верит в чудеса. Кто-то из нас нуждается в исполнении желания, а кто-то хочет сам стать волшебником и порадовать не только </w:t>
      </w:r>
      <w:proofErr w:type="gramStart"/>
      <w:r w:rsidRPr="00604891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но и тех, кому особенно необходима поддержка.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проекта «Мечтай со мной» на протяжении всего года связана с исполнением заветных желаний, причем нематериальных и касается определенной категории граждан, а именно детей от 3 до 17 лет и пожилых людей от 60 лет. Несколько лет назад мы поняли, что в преддверии Нового года наша идея как никогда актуальна не только для наших основных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, но и других людей, которые ждут чуда. Поэтому мы расширили категории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благополучателей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и желаний, которые могут быть исполнены. Все это осуществили в рамках акции «Елка желаний», которая проходит по всей стране.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</w:pP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В рамках акции исполняются желания, связанные с </w:t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приобретением развивающих материалов и книг, музыкальных инструментов, товаров для хобби, детских игрушек 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цифровои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̆ техники, спортивного инвентаря, одежды и нарядов (костюмов). 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Также принимаются заявки на исполнение мечты типов роль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Я мечтаю стать машинистом поезда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), встреча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Я мечтаю встретиться с известным футболистом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), цель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Я мечтаю увидеть </w:t>
      </w:r>
      <w:proofErr w:type="spellStart"/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закулисье</w:t>
      </w:r>
      <w:proofErr w:type="spellEnd"/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 цирка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), поездка в пределах Российской Федерации (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Я мечтаю побывать в Москве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).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не реализуется исполнение желаний, связанных с прохождением лечения, приобретением специализированного медицинского оборудования, технических средств реабилитации, недвижимости и транспортных средств, животных, а также с капитальным ремонтом.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color w:val="1A1A1A"/>
          <w:sz w:val="28"/>
          <w:szCs w:val="28"/>
          <w:highlight w:val="white"/>
        </w:rPr>
        <w:t>Участниками акции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 являются граждане Российской Федерации и граждане, имеющие вид на жительство в Российской Федерации: </w:t>
      </w:r>
      <w:r w:rsidRPr="00604891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дети-сироты и дети, оставшиеся без попечения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родителеи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>̆ в возрасте от 3 до 17 лет; граждане с ограниченными возможностями здоровья в возрасте от 3 до 17 лет и от 60 лет; дети в возрасте от 3 до 17 лет, проживающие в семьях с уровнем дохода ниже прожиточного минимума;  дети от 3 до 17 лет и пожилые люди от 60 лет с состоянием здоровья, угрожающим жизни.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акции: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i/>
          <w:sz w:val="28"/>
          <w:szCs w:val="28"/>
        </w:rPr>
        <w:t>1. Онлайн-формат исполнения желаний</w:t>
      </w:r>
    </w:p>
    <w:p w:rsidR="00665098" w:rsidRPr="00604891" w:rsidRDefault="00665098" w:rsidP="00665098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 желающие от 18 лет могут исполнить чье-то желание. Для этого необходимо зарегистрироваться на сайте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>елкажеланий.рф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качестве </w:t>
      </w:r>
      <w:r w:rsidRPr="0060489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исполнителя желания, после чего снять открытку с интерактивной елки и следовать инструкции. Удобная система фильтрации позволит подобрать желание к исполнению по параметрам, выстроенным исполнителем самостоятельно.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i/>
          <w:sz w:val="28"/>
          <w:szCs w:val="28"/>
        </w:rPr>
        <w:t>2. Офлайн-формат проведения акции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 xml:space="preserve">Чтобы принять участие в акции в офлайн формате, необходимо: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1. Запросить у организаторов акции желания к размещению их на елке с указанием количества, ценового диапазона и региона (регионов) России (данные списки формируются организаторами акции, которые принимают заявки на исполнение желаний на сайте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елкажеланий.рф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. После отправления все заявки проходят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модерацию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соответствия условиям акции. Список, который может быть отправлен на елку, составляется из тех заявок, которые прошли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модерацию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>Все выбранные желания будут оформлены организаторами акции в открытки, стилизованные под елочные игрушки, выполненные в стиле акции. После этого открытки будут отправлены курьерской службой в место назначения (по договоренности).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>Всю информацию можно получить у Исполнительного директора акции (контактные данные представлены в таблице).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елку в здании учреждения/организации.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По мере установки елки сотрудники организации/учреждения смогут снять открытку и, следуя соответствующей инструкции, исполнить желание.  </w:t>
      </w:r>
    </w:p>
    <w:p w:rsidR="00665098" w:rsidRPr="00604891" w:rsidRDefault="00665098" w:rsidP="00665098">
      <w:pP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3. Форматы включения регионов РФ в участие в акции:</w:t>
      </w:r>
    </w:p>
    <w:p w:rsidR="00665098" w:rsidRPr="00604891" w:rsidRDefault="00665098" w:rsidP="0066509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4891">
        <w:rPr>
          <w:sz w:val="28"/>
          <w:szCs w:val="28"/>
        </w:rPr>
        <w:t xml:space="preserve">Установка елки на площадках государственных учреждений. По запросу могут быть сформированы с Открытки с желаниями будут высланы организаторами акции по запросу или сформированы вашим регионом самостоятельно в случае наличия необходимых ресурсов. </w:t>
      </w:r>
    </w:p>
    <w:p w:rsidR="00665098" w:rsidRPr="00E829C6" w:rsidRDefault="00665098" w:rsidP="0066509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Если в регионе уже проходит акция подобного содержания, предлагается взаимодействие с организаторами Всероссийской акции «Елка желаний» в обеспечении информационного и ресурсного взаимодействия по части </w:t>
      </w:r>
      <w:proofErr w:type="spellStart"/>
      <w:r w:rsidRPr="00604891">
        <w:rPr>
          <w:rFonts w:ascii="Times New Roman" w:eastAsia="Times New Roman" w:hAnsi="Times New Roman" w:cs="Times New Roman"/>
          <w:sz w:val="28"/>
          <w:szCs w:val="28"/>
        </w:rPr>
        <w:t>медийного</w:t>
      </w:r>
      <w:proofErr w:type="spellEnd"/>
      <w:r w:rsidRPr="00604891">
        <w:rPr>
          <w:rFonts w:ascii="Times New Roman" w:eastAsia="Times New Roman" w:hAnsi="Times New Roman" w:cs="Times New Roman"/>
          <w:sz w:val="28"/>
          <w:szCs w:val="28"/>
        </w:rPr>
        <w:t xml:space="preserve"> освещения исполнения желаний либо в оказании поддержки в организации исполнения желаний. </w:t>
      </w: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Pr="00665098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Pr="00604891" w:rsidRDefault="00665098" w:rsidP="00665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098" w:rsidRPr="00604891" w:rsidRDefault="00665098" w:rsidP="00665098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Контактные данные ответственных за реализацию </w:t>
      </w:r>
    </w:p>
    <w:p w:rsidR="00665098" w:rsidRPr="00604891" w:rsidRDefault="00665098" w:rsidP="00665098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891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акции «Елка желаний»‎</w:t>
      </w:r>
    </w:p>
    <w:p w:rsidR="00665098" w:rsidRPr="00604891" w:rsidRDefault="00665098" w:rsidP="00665098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3543"/>
        <w:gridCol w:w="3402"/>
      </w:tblGrid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Карпова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директор акции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(927) 477-73-83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partners@елкажеланий.рф</w:t>
            </w:r>
            <w:proofErr w:type="spellEnd"/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Исмагилов Амир Альбертович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работу площадки сайта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(903) 388-65-63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amir.ismagilov@delion.ru</w:t>
            </w:r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Бородкина Диана Игоревна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(962) 557-18-22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diana@мечтайсомной.рф</w:t>
            </w:r>
            <w:proofErr w:type="spellEnd"/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SMM-специалист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+ 7 (950) 947-11-42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info@елкажеланий.рф</w:t>
            </w:r>
            <w:proofErr w:type="spellEnd"/>
          </w:p>
        </w:tc>
      </w:tr>
      <w:tr w:rsidR="00665098" w:rsidRPr="00604891" w:rsidTr="00D97D12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Гильметдинова </w:t>
            </w: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акции по взаимодействию с регионами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+7 (919) 689-35-00</w:t>
            </w:r>
          </w:p>
          <w:p w:rsidR="00665098" w:rsidRPr="00604891" w:rsidRDefault="00665098" w:rsidP="00D97D12">
            <w:pPr>
              <w:widowControl w:val="0"/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04891">
              <w:rPr>
                <w:rFonts w:ascii="Times New Roman" w:eastAsia="Times New Roman" w:hAnsi="Times New Roman" w:cs="Times New Roman"/>
                <w:sz w:val="28"/>
                <w:szCs w:val="28"/>
              </w:rPr>
              <w:t>gr@елкажеланий.рф</w:t>
            </w:r>
            <w:proofErr w:type="spellEnd"/>
          </w:p>
        </w:tc>
      </w:tr>
    </w:tbl>
    <w:p w:rsidR="00BE2C22" w:rsidRDefault="00BE2C22"/>
    <w:sectPr w:rsidR="00BE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5D0"/>
    <w:multiLevelType w:val="multilevel"/>
    <w:tmpl w:val="710A0AD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98"/>
    <w:rsid w:val="00665098"/>
    <w:rsid w:val="00BE2C22"/>
    <w:rsid w:val="00D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09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7" w:right="57"/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09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7" w:right="57"/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Леньков Дмитрий Александрович</dc:creator>
  <cp:lastModifiedBy>Marina</cp:lastModifiedBy>
  <cp:revision>2</cp:revision>
  <dcterms:created xsi:type="dcterms:W3CDTF">2020-12-17T08:02:00Z</dcterms:created>
  <dcterms:modified xsi:type="dcterms:W3CDTF">2020-12-17T08:02:00Z</dcterms:modified>
</cp:coreProperties>
</file>